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4BFC" w:rsidR="006A5E5B" w:rsidRDefault="00917194" w14:paraId="ef56bdb" w14:textId="ef56bdb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DB4BFC">
        <w:rPr>
          <w:rFonts w:ascii="Arial" w:hAnsi="Arial" w:cs="Arial"/>
          <w:color w:val="000000" w:themeColor="text1"/>
        </w:rPr>
        <w:t>REPUBLIKA HRVATSKA</w:t>
      </w:r>
    </w:p>
    <w:p w:rsidRPr="00DB4BFC" w:rsidR="006921B7" w:rsidRDefault="00917194">
      <w:pPr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TRG</w:t>
      </w:r>
      <w:r w:rsidRPr="00DB4BFC" w:rsidR="00471A6A">
        <w:rPr>
          <w:rFonts w:ascii="Arial" w:hAnsi="Arial" w:cs="Arial"/>
          <w:color w:val="000000" w:themeColor="text1"/>
        </w:rPr>
        <w:t>O</w:t>
      </w:r>
      <w:r w:rsidRPr="00DB4BFC">
        <w:rPr>
          <w:rFonts w:ascii="Arial" w:hAnsi="Arial" w:cs="Arial"/>
          <w:color w:val="000000" w:themeColor="text1"/>
        </w:rPr>
        <w:t xml:space="preserve">VAČKI SUD U </w:t>
      </w:r>
      <w:r w:rsidRPr="00DB4BFC" w:rsidR="00161DA9">
        <w:rPr>
          <w:rFonts w:ascii="Arial" w:hAnsi="Arial" w:cs="Arial"/>
          <w:color w:val="000000" w:themeColor="text1"/>
        </w:rPr>
        <w:t>PAZINU</w:t>
      </w:r>
    </w:p>
    <w:p w:rsidRPr="00DB4BFC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ab/>
      </w:r>
      <w:r w:rsidRPr="00DB4BFC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Pr="00DB4BFC" w:rsidR="00262A03">
        <w:rPr>
          <w:rFonts w:ascii="Arial" w:hAnsi="Arial" w:cs="Arial"/>
          <w:color w:val="000000" w:themeColor="text1"/>
        </w:rPr>
        <w:t>208</w:t>
      </w:r>
      <w:r w:rsidRPr="00DB4BFC" w:rsidR="00661B2F">
        <w:rPr>
          <w:rFonts w:ascii="Arial" w:hAnsi="Arial" w:cs="Arial"/>
          <w:color w:val="000000" w:themeColor="text1"/>
        </w:rPr>
        <w:t>/</w:t>
      </w:r>
      <w:r w:rsidRPr="00DB4BFC" w:rsidR="00A31FD5">
        <w:rPr>
          <w:rFonts w:ascii="Arial" w:hAnsi="Arial" w:cs="Arial"/>
          <w:color w:val="000000" w:themeColor="text1"/>
        </w:rPr>
        <w:t>202</w:t>
      </w:r>
      <w:r w:rsidRPr="00DB4BFC" w:rsidR="00262A03">
        <w:rPr>
          <w:rFonts w:ascii="Arial" w:hAnsi="Arial" w:cs="Arial"/>
          <w:color w:val="000000" w:themeColor="text1"/>
        </w:rPr>
        <w:t>5</w:t>
      </w:r>
      <w:r w:rsidRPr="00DB4BFC" w:rsidR="00661B2F">
        <w:rPr>
          <w:rFonts w:ascii="Arial" w:hAnsi="Arial" w:cs="Arial"/>
          <w:color w:val="000000" w:themeColor="text1"/>
        </w:rPr>
        <w:t>-</w:t>
      </w:r>
      <w:r w:rsidRPr="00DB4BFC" w:rsidR="00262A03">
        <w:rPr>
          <w:rFonts w:ascii="Arial" w:hAnsi="Arial" w:cs="Arial"/>
          <w:color w:val="000000" w:themeColor="text1"/>
        </w:rPr>
        <w:t>2</w:t>
      </w:r>
      <w:r w:rsidRPr="00DB4BFC" w:rsidR="009653AC">
        <w:rPr>
          <w:rFonts w:ascii="Arial" w:hAnsi="Arial" w:cs="Arial"/>
          <w:color w:val="000000" w:themeColor="text1"/>
        </w:rPr>
        <w:t>3</w:t>
      </w:r>
    </w:p>
    <w:p w:rsidRPr="00DB4BFC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DB4BFC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ZAPISNIK</w:t>
      </w:r>
    </w:p>
    <w:p w:rsidRPr="00DB4BFC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(ispitno ročište)</w:t>
      </w:r>
    </w:p>
    <w:p w:rsidRPr="00DB4BFC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DB4BFC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Održano</w:t>
      </w:r>
      <w:r w:rsidRPr="00DB4BFC" w:rsidR="00917194">
        <w:rPr>
          <w:rFonts w:ascii="Arial" w:hAnsi="Arial" w:cs="Arial"/>
          <w:color w:val="000000" w:themeColor="text1"/>
        </w:rPr>
        <w:t xml:space="preserve"> dana </w:t>
      </w:r>
      <w:r w:rsidRPr="00DB4BFC" w:rsidR="009653AC">
        <w:rPr>
          <w:rFonts w:ascii="Arial" w:hAnsi="Arial" w:cs="Arial"/>
          <w:color w:val="000000" w:themeColor="text1"/>
        </w:rPr>
        <w:t>16</w:t>
      </w:r>
      <w:r w:rsidRPr="00DB4BFC" w:rsidR="006921B7">
        <w:rPr>
          <w:rFonts w:ascii="Arial" w:hAnsi="Arial" w:cs="Arial"/>
          <w:color w:val="000000" w:themeColor="text1"/>
        </w:rPr>
        <w:t xml:space="preserve">. </w:t>
      </w:r>
      <w:r w:rsidRPr="00DB4BFC" w:rsidR="009653AC">
        <w:rPr>
          <w:rFonts w:ascii="Arial" w:hAnsi="Arial" w:cs="Arial"/>
          <w:color w:val="000000" w:themeColor="text1"/>
        </w:rPr>
        <w:t>listopada</w:t>
      </w:r>
      <w:r w:rsidRPr="00DB4BFC" w:rsidR="006921B7">
        <w:rPr>
          <w:rFonts w:ascii="Arial" w:hAnsi="Arial" w:cs="Arial"/>
          <w:color w:val="000000" w:themeColor="text1"/>
        </w:rPr>
        <w:t xml:space="preserve"> 20</w:t>
      </w:r>
      <w:r w:rsidRPr="00DB4BFC" w:rsidR="00A31FD5">
        <w:rPr>
          <w:rFonts w:ascii="Arial" w:hAnsi="Arial" w:cs="Arial"/>
          <w:color w:val="000000" w:themeColor="text1"/>
        </w:rPr>
        <w:t>2</w:t>
      </w:r>
      <w:r w:rsidRPr="00DB4BFC" w:rsidR="009653AC">
        <w:rPr>
          <w:rFonts w:ascii="Arial" w:hAnsi="Arial" w:cs="Arial"/>
          <w:color w:val="000000" w:themeColor="text1"/>
        </w:rPr>
        <w:t>5</w:t>
      </w:r>
      <w:r w:rsidRPr="00DB4BFC" w:rsidR="006921B7">
        <w:rPr>
          <w:rFonts w:ascii="Arial" w:hAnsi="Arial" w:cs="Arial"/>
          <w:color w:val="000000" w:themeColor="text1"/>
        </w:rPr>
        <w:t xml:space="preserve">. </w:t>
      </w:r>
      <w:r w:rsidRPr="00DB4BFC" w:rsidR="00917194">
        <w:rPr>
          <w:rFonts w:ascii="Arial" w:hAnsi="Arial" w:cs="Arial"/>
          <w:color w:val="000000" w:themeColor="text1"/>
        </w:rPr>
        <w:t xml:space="preserve">na Trgovačkom sudu u </w:t>
      </w:r>
      <w:r w:rsidRPr="00DB4BFC" w:rsidR="006921B7">
        <w:rPr>
          <w:rFonts w:ascii="Arial" w:hAnsi="Arial" w:cs="Arial"/>
          <w:color w:val="000000" w:themeColor="text1"/>
        </w:rPr>
        <w:t xml:space="preserve">Pazinu, </w:t>
      </w:r>
    </w:p>
    <w:p w:rsidRPr="00DB4BFC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Pr="00DB4BFC" w:rsidR="00917194" w:rsidP="00917194" w:rsidRDefault="00262A03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GLORIOSA TRANS d.o.o., Pula, Prilaz Plazina – Largo Plazina 10, OIB: 10593326956, MBS: 130114461</w:t>
      </w:r>
    </w:p>
    <w:p w:rsidRPr="00DB4BFC" w:rsidR="00262A03" w:rsidP="00262A03" w:rsidRDefault="00262A03">
      <w:pPr>
        <w:rPr>
          <w:rFonts w:ascii="Arial" w:hAnsi="Arial" w:cs="Arial"/>
          <w:color w:val="000000" w:themeColor="text1"/>
        </w:rPr>
      </w:pPr>
    </w:p>
    <w:p w:rsidRPr="00DB4BFC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OD SUDA NAZOČNI:</w:t>
      </w:r>
    </w:p>
    <w:p w:rsidRPr="00DB4BFC" w:rsidR="00917194" w:rsidP="00917194" w:rsidRDefault="00661B2F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Ivan Dujić</w:t>
      </w:r>
      <w:r w:rsidRPr="00DB4BFC" w:rsidR="00917194">
        <w:rPr>
          <w:rFonts w:ascii="Arial" w:hAnsi="Arial" w:cs="Arial"/>
          <w:color w:val="000000" w:themeColor="text1"/>
        </w:rPr>
        <w:t>, stečajni sudac</w:t>
      </w:r>
    </w:p>
    <w:p w:rsidRPr="00DB4BFC" w:rsidR="00917194" w:rsidP="00917194" w:rsidRDefault="009653AC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Sanja Prodan</w:t>
      </w:r>
      <w:r w:rsidRPr="00DB4BFC" w:rsidR="00917194">
        <w:rPr>
          <w:rFonts w:ascii="Arial" w:hAnsi="Arial" w:cs="Arial"/>
          <w:color w:val="000000" w:themeColor="text1"/>
        </w:rPr>
        <w:t>, zapisničar</w:t>
      </w:r>
      <w:r w:rsidRPr="00DB4BFC" w:rsidR="00654270">
        <w:rPr>
          <w:rFonts w:ascii="Arial" w:hAnsi="Arial" w:cs="Arial"/>
          <w:color w:val="000000" w:themeColor="text1"/>
        </w:rPr>
        <w:t>ka</w:t>
      </w:r>
    </w:p>
    <w:p w:rsidRPr="00DB4BFC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DB4BFC" w:rsidR="00917194" w:rsidP="00917194" w:rsidRDefault="00262A03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Ines Jukić</w:t>
      </w:r>
      <w:r w:rsidRPr="00DB4BFC" w:rsidR="00917194">
        <w:rPr>
          <w:rFonts w:ascii="Arial" w:hAnsi="Arial" w:cs="Arial"/>
          <w:color w:val="000000" w:themeColor="text1"/>
        </w:rPr>
        <w:t>, stečajni upravitelj</w:t>
      </w:r>
    </w:p>
    <w:p w:rsidRPr="00DB4BFC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DB4BFC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Početak u </w:t>
      </w:r>
      <w:r w:rsidRPr="00DB4BFC" w:rsidR="00C36545">
        <w:rPr>
          <w:rFonts w:ascii="Arial" w:hAnsi="Arial" w:cs="Arial"/>
          <w:color w:val="000000" w:themeColor="text1"/>
        </w:rPr>
        <w:t>12</w:t>
      </w:r>
      <w:r w:rsidRPr="00DB4BFC" w:rsidR="00D070CC">
        <w:rPr>
          <w:rFonts w:ascii="Arial" w:hAnsi="Arial" w:cs="Arial"/>
          <w:color w:val="000000" w:themeColor="text1"/>
        </w:rPr>
        <w:t>:</w:t>
      </w:r>
      <w:r w:rsidRPr="00DB4BFC" w:rsidR="00C36545">
        <w:rPr>
          <w:rFonts w:ascii="Arial" w:hAnsi="Arial" w:cs="Arial"/>
          <w:color w:val="000000" w:themeColor="text1"/>
        </w:rPr>
        <w:t>0</w:t>
      </w:r>
      <w:r w:rsidRPr="00DB4BFC" w:rsidR="00661B2F">
        <w:rPr>
          <w:rFonts w:ascii="Arial" w:hAnsi="Arial" w:cs="Arial"/>
          <w:color w:val="000000" w:themeColor="text1"/>
        </w:rPr>
        <w:t>0</w:t>
      </w:r>
      <w:r w:rsidRPr="00DB4BFC" w:rsidR="006921B7">
        <w:rPr>
          <w:rFonts w:ascii="Arial" w:hAnsi="Arial" w:cs="Arial"/>
          <w:color w:val="000000" w:themeColor="text1"/>
        </w:rPr>
        <w:t xml:space="preserve"> sati</w:t>
      </w:r>
    </w:p>
    <w:p w:rsidRPr="00DB4BFC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DB4BFC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DB4BFC" w:rsidR="00D070CC" w:rsidP="00917194" w:rsidRDefault="00D070CC">
      <w:pPr>
        <w:jc w:val="both"/>
        <w:rPr>
          <w:rFonts w:ascii="Arial" w:hAnsi="Arial" w:cs="Arial"/>
          <w:color w:val="000000" w:themeColor="text1"/>
        </w:rPr>
      </w:pPr>
    </w:p>
    <w:p w:rsidRPr="00DB4BFC" w:rsidR="00B322BB" w:rsidP="00103E05" w:rsidRDefault="00103E05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Za Republiku Hrvatsku, </w:t>
      </w:r>
      <w:r w:rsidRPr="00DB4BFC" w:rsidR="0005386F">
        <w:rPr>
          <w:rFonts w:ascii="Arial" w:hAnsi="Arial" w:cs="Arial"/>
          <w:color w:val="000000" w:themeColor="text1"/>
        </w:rPr>
        <w:t xml:space="preserve">Milena Paskaš Medica, </w:t>
      </w:r>
      <w:r w:rsidRPr="00DB4BFC" w:rsidR="00DB4BFC">
        <w:rPr>
          <w:rFonts w:ascii="Arial" w:hAnsi="Arial" w:cs="Arial"/>
          <w:color w:val="000000" w:themeColor="text1"/>
        </w:rPr>
        <w:t>zamjenica ŽDO Pula</w:t>
      </w:r>
    </w:p>
    <w:p w:rsidRPr="00DB4BFC" w:rsidR="006174C7" w:rsidP="00917194" w:rsidRDefault="006174C7">
      <w:pPr>
        <w:jc w:val="both"/>
        <w:rPr>
          <w:rFonts w:ascii="Arial" w:hAnsi="Arial" w:cs="Arial"/>
          <w:color w:val="000000" w:themeColor="text1"/>
        </w:rPr>
      </w:pPr>
    </w:p>
    <w:p w:rsidRPr="00DB4BFC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DB4BFC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DB4BFC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DB4BFC" w:rsidR="00B47F66">
        <w:rPr>
          <w:rFonts w:ascii="Arial" w:hAnsi="Arial" w:cs="Arial"/>
          <w:color w:val="000000" w:themeColor="text1"/>
        </w:rPr>
        <w:t>čl. 265. st. 4. Stečajnog zakona</w:t>
      </w:r>
      <w:r w:rsidRPr="00DB4BFC">
        <w:rPr>
          <w:rFonts w:ascii="Arial" w:hAnsi="Arial" w:cs="Arial"/>
          <w:color w:val="000000" w:themeColor="text1"/>
        </w:rPr>
        <w:t>).</w:t>
      </w:r>
    </w:p>
    <w:p w:rsidRPr="00DB4BFC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DB4BFC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DB4BFC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Pr="00DB4BFC" w:rsidR="009653AC">
        <w:rPr>
          <w:rFonts w:ascii="Arial" w:hAnsi="Arial" w:cs="Arial"/>
          <w:color w:val="000000" w:themeColor="text1"/>
        </w:rPr>
        <w:t>2</w:t>
      </w:r>
      <w:r w:rsidRPr="00DB4BFC" w:rsidR="00262A03">
        <w:rPr>
          <w:rFonts w:ascii="Arial" w:hAnsi="Arial" w:cs="Arial"/>
          <w:color w:val="000000" w:themeColor="text1"/>
        </w:rPr>
        <w:t xml:space="preserve">. </w:t>
      </w:r>
      <w:r w:rsidRPr="00DB4BFC" w:rsidR="009653AC">
        <w:rPr>
          <w:rFonts w:ascii="Arial" w:hAnsi="Arial" w:cs="Arial"/>
          <w:color w:val="000000" w:themeColor="text1"/>
        </w:rPr>
        <w:t>listopada</w:t>
      </w:r>
      <w:r w:rsidRPr="00DB4BFC" w:rsidR="00262A03">
        <w:rPr>
          <w:rFonts w:ascii="Arial" w:hAnsi="Arial" w:cs="Arial"/>
          <w:color w:val="000000" w:themeColor="text1"/>
        </w:rPr>
        <w:t xml:space="preserve"> 2025</w:t>
      </w:r>
      <w:r w:rsidRPr="00DB4BFC">
        <w:rPr>
          <w:rFonts w:ascii="Arial" w:hAnsi="Arial" w:cs="Arial"/>
          <w:color w:val="000000" w:themeColor="text1"/>
        </w:rPr>
        <w:t>.</w:t>
      </w:r>
      <w:r w:rsidRPr="00DB4BFC" w:rsidR="00250C34">
        <w:rPr>
          <w:rFonts w:ascii="Arial" w:hAnsi="Arial" w:cs="Arial"/>
          <w:color w:val="000000" w:themeColor="text1"/>
        </w:rPr>
        <w:t xml:space="preserve"> </w:t>
      </w:r>
    </w:p>
    <w:p w:rsidRPr="00DB4BFC" w:rsidR="00DB4BFC" w:rsidP="00250C34" w:rsidRDefault="00DB4BFC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DB4BFC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DB4BFC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DB4BFC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DB4BFC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DB4BFC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B4BFC" w:rsidR="00A62056" w:rsidP="009F7CC2" w:rsidRDefault="00DB12B0">
      <w:pPr>
        <w:pStyle w:val="Default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1</w:t>
      </w:r>
      <w:r w:rsidRPr="00DB4BFC" w:rsidR="00075565">
        <w:rPr>
          <w:rFonts w:ascii="Arial" w:hAnsi="Arial" w:cs="Arial"/>
          <w:color w:val="000000" w:themeColor="text1"/>
        </w:rPr>
        <w:t xml:space="preserve">. </w:t>
      </w:r>
      <w:r w:rsidRPr="00DB4BFC" w:rsidR="00592443">
        <w:rPr>
          <w:rFonts w:ascii="Arial" w:hAnsi="Arial" w:cs="Arial"/>
          <w:color w:val="000000" w:themeColor="text1"/>
        </w:rPr>
        <w:t xml:space="preserve">REPUBLIKA HRVATSKA, Ministarstvo financija, Porezna uprava, </w:t>
      </w:r>
      <w:r w:rsidRPr="00DB4BFC" w:rsidR="00262A03">
        <w:rPr>
          <w:rFonts w:ascii="Arial" w:hAnsi="Arial" w:cs="Arial"/>
          <w:color w:val="000000" w:themeColor="text1"/>
        </w:rPr>
        <w:t xml:space="preserve">Zagreb, Katančićeva 5, OIB: </w:t>
      </w:r>
      <w:r w:rsidRPr="00DB4BFC" w:rsidR="009F7CC2">
        <w:rPr>
          <w:rFonts w:ascii="Arial" w:hAnsi="Arial" w:cs="Arial"/>
          <w:color w:val="000000" w:themeColor="text1"/>
        </w:rPr>
        <w:t>18683136487</w:t>
      </w:r>
      <w:r w:rsidRPr="00DB4BFC" w:rsidR="00075565">
        <w:rPr>
          <w:rFonts w:ascii="Arial" w:hAnsi="Arial" w:cs="Arial"/>
          <w:color w:val="000000" w:themeColor="text1"/>
        </w:rPr>
        <w:t xml:space="preserve">, </w:t>
      </w:r>
      <w:r w:rsidRPr="00DB4BFC" w:rsidR="00A62056">
        <w:rPr>
          <w:rFonts w:ascii="Arial" w:hAnsi="Arial" w:cs="Arial"/>
          <w:color w:val="000000" w:themeColor="text1"/>
        </w:rPr>
        <w:t>prijavila je tražbinu u iznosu od</w:t>
      </w:r>
      <w:r w:rsidRPr="00DB4BFC" w:rsidR="002D1F0C">
        <w:rPr>
          <w:rFonts w:ascii="Arial" w:hAnsi="Arial" w:cs="Arial"/>
          <w:color w:val="000000" w:themeColor="text1"/>
        </w:rPr>
        <w:t xml:space="preserve"> ukupno</w:t>
      </w:r>
      <w:r w:rsidRPr="00DB4BFC" w:rsidR="00A62056">
        <w:rPr>
          <w:rFonts w:ascii="Arial" w:hAnsi="Arial" w:cs="Arial"/>
          <w:color w:val="000000" w:themeColor="text1"/>
        </w:rPr>
        <w:t xml:space="preserve"> </w:t>
      </w:r>
      <w:r w:rsidRPr="00DB4BFC" w:rsidR="009F7CC2">
        <w:rPr>
          <w:rFonts w:ascii="Arial" w:hAnsi="Arial" w:cs="Arial"/>
          <w:color w:val="000000" w:themeColor="text1"/>
        </w:rPr>
        <w:t>7.898,39</w:t>
      </w:r>
      <w:r w:rsidRPr="00DB4BFC" w:rsidR="00A62056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>eura</w:t>
      </w:r>
      <w:r w:rsidRPr="00DB4BFC" w:rsidR="00A62056">
        <w:rPr>
          <w:rFonts w:ascii="Arial" w:hAnsi="Arial" w:cs="Arial"/>
          <w:color w:val="000000" w:themeColor="text1"/>
        </w:rPr>
        <w:t xml:space="preserve">, s osnova poreza, doprinosa, troškova postupka, članarina, kamata, izlisti PU, </w:t>
      </w:r>
      <w:r w:rsidRPr="00DB4BFC" w:rsidR="009F7CC2">
        <w:rPr>
          <w:rFonts w:ascii="Arial" w:hAnsi="Arial" w:cs="Arial"/>
          <w:color w:val="000000" w:themeColor="text1"/>
        </w:rPr>
        <w:t>rješenja.</w:t>
      </w:r>
      <w:r w:rsidRPr="00DB4BFC" w:rsidR="00A62056">
        <w:rPr>
          <w:rFonts w:ascii="Arial" w:hAnsi="Arial" w:cs="Arial"/>
          <w:color w:val="000000" w:themeColor="text1"/>
        </w:rPr>
        <w:t xml:space="preserve">  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lastRenderedPageBreak/>
        <w:t xml:space="preserve">Stečajni upravitelj priznaje tražbinu u iznosu od </w:t>
      </w:r>
      <w:r w:rsidRPr="00DB4BFC" w:rsidR="009F7CC2">
        <w:rPr>
          <w:rFonts w:ascii="Arial" w:hAnsi="Arial" w:cs="Arial"/>
          <w:color w:val="000000" w:themeColor="text1"/>
        </w:rPr>
        <w:t>2.263,42</w:t>
      </w:r>
      <w:r w:rsidRPr="00DB4BFC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>eura</w:t>
      </w:r>
      <w:r w:rsidRPr="00DB4BFC" w:rsidR="002D1F0C">
        <w:rPr>
          <w:rFonts w:ascii="Arial" w:hAnsi="Arial" w:cs="Arial"/>
          <w:color w:val="000000" w:themeColor="text1"/>
        </w:rPr>
        <w:t xml:space="preserve"> </w:t>
      </w:r>
      <w:r w:rsidRPr="00DB4BFC">
        <w:rPr>
          <w:rFonts w:ascii="Arial" w:hAnsi="Arial" w:cs="Arial"/>
          <w:color w:val="000000" w:themeColor="text1"/>
        </w:rPr>
        <w:t>kao tražbinu I višeg isplatnog reda.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Stečajni upravitelj priznaje tražbinu u iznosu od </w:t>
      </w:r>
      <w:r w:rsidRPr="00DB4BFC" w:rsidR="009F7CC2">
        <w:rPr>
          <w:rFonts w:ascii="Arial" w:hAnsi="Arial" w:cs="Arial"/>
          <w:color w:val="000000" w:themeColor="text1"/>
        </w:rPr>
        <w:t>5.634,97</w:t>
      </w:r>
      <w:r w:rsidRPr="00DB4BFC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 xml:space="preserve">eura </w:t>
      </w:r>
      <w:r w:rsidRPr="00DB4BFC">
        <w:rPr>
          <w:rFonts w:ascii="Arial" w:hAnsi="Arial" w:cs="Arial"/>
          <w:color w:val="000000" w:themeColor="text1"/>
        </w:rPr>
        <w:t>kao tražbinu II višeg isplatnog reda.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Stečajni sudac objavljuje da se tražbina stečajnog vjerovnika REPUBLIKE HRVATSKE, Ministar</w:t>
      </w:r>
      <w:r w:rsidR="00DB4BFC">
        <w:rPr>
          <w:rFonts w:ascii="Arial" w:hAnsi="Arial" w:cs="Arial"/>
          <w:color w:val="000000" w:themeColor="text1"/>
        </w:rPr>
        <w:t>stva financija, Porezne uprave</w:t>
      </w:r>
      <w:r w:rsidRPr="00DB4BFC" w:rsidR="00CD2688">
        <w:rPr>
          <w:rFonts w:ascii="Arial" w:hAnsi="Arial" w:cs="Arial"/>
          <w:color w:val="000000" w:themeColor="text1"/>
        </w:rPr>
        <w:t>,</w:t>
      </w:r>
      <w:r w:rsidRPr="00DB4BFC">
        <w:rPr>
          <w:rFonts w:ascii="Arial" w:hAnsi="Arial" w:cs="Arial"/>
          <w:color w:val="000000" w:themeColor="text1"/>
        </w:rPr>
        <w:t xml:space="preserve"> smatra utvrđenom u iznosu od </w:t>
      </w:r>
      <w:r w:rsidRPr="00DB4BFC" w:rsidR="009F7CC2">
        <w:rPr>
          <w:rFonts w:ascii="Arial" w:hAnsi="Arial" w:cs="Arial"/>
          <w:color w:val="000000" w:themeColor="text1"/>
        </w:rPr>
        <w:t>2.263,42</w:t>
      </w:r>
      <w:r w:rsidRPr="00DB4BFC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 xml:space="preserve">eura </w:t>
      </w:r>
      <w:r w:rsidRPr="00DB4BFC">
        <w:rPr>
          <w:rFonts w:ascii="Arial" w:hAnsi="Arial" w:cs="Arial"/>
          <w:color w:val="000000" w:themeColor="text1"/>
        </w:rPr>
        <w:t xml:space="preserve">kao tražbina I višeg isplatnog reda te u iznosu od </w:t>
      </w:r>
      <w:r w:rsidRPr="00DB4BFC" w:rsidR="009F7CC2">
        <w:rPr>
          <w:rFonts w:ascii="Arial" w:hAnsi="Arial" w:cs="Arial"/>
          <w:color w:val="000000" w:themeColor="text1"/>
        </w:rPr>
        <w:t>5.634,97</w:t>
      </w:r>
      <w:r w:rsidRPr="00DB4BFC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 xml:space="preserve">eura </w:t>
      </w:r>
      <w:r w:rsidRPr="00DB4BFC">
        <w:rPr>
          <w:rFonts w:ascii="Arial" w:hAnsi="Arial" w:cs="Arial"/>
          <w:color w:val="000000" w:themeColor="text1"/>
        </w:rPr>
        <w:t>kao tražbina II višeg isplatnog reda.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B4BFC" w:rsidR="002D1F0C" w:rsidP="009F7CC2" w:rsidRDefault="009F7CC2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2</w:t>
      </w:r>
      <w:r w:rsidRPr="00DB4BFC" w:rsidR="00A62056">
        <w:rPr>
          <w:rFonts w:ascii="Arial" w:hAnsi="Arial" w:cs="Arial"/>
          <w:color w:val="000000" w:themeColor="text1"/>
        </w:rPr>
        <w:t xml:space="preserve">. </w:t>
      </w:r>
      <w:r w:rsidRPr="00DB4BFC">
        <w:rPr>
          <w:rFonts w:ascii="Arial" w:hAnsi="Arial" w:cs="Arial"/>
          <w:color w:val="000000" w:themeColor="text1"/>
        </w:rPr>
        <w:t>FINANCIJSKA AGENCIJA, Zagreb, Ulica grada Vukovara 70, OIB: 85821130368</w:t>
      </w:r>
      <w:r w:rsidRPr="00DB4BFC" w:rsidR="00A62056">
        <w:rPr>
          <w:rFonts w:ascii="Arial" w:hAnsi="Arial" w:cs="Arial"/>
          <w:color w:val="000000" w:themeColor="text1"/>
        </w:rPr>
        <w:t xml:space="preserve">, prijavila je tražbinu u iznosu od </w:t>
      </w:r>
      <w:r w:rsidRPr="00DB4BFC">
        <w:rPr>
          <w:rFonts w:ascii="Arial" w:hAnsi="Arial" w:cs="Arial"/>
          <w:color w:val="000000" w:themeColor="text1"/>
        </w:rPr>
        <w:t>152,63 eura</w:t>
      </w:r>
      <w:r w:rsidRPr="00DB4BFC" w:rsidR="00A62056">
        <w:rPr>
          <w:rFonts w:ascii="Arial" w:hAnsi="Arial" w:cs="Arial"/>
          <w:color w:val="000000" w:themeColor="text1"/>
        </w:rPr>
        <w:t xml:space="preserve">, s osnova </w:t>
      </w:r>
      <w:r w:rsidRPr="00DB4BFC">
        <w:rPr>
          <w:rFonts w:ascii="Arial" w:hAnsi="Arial" w:cs="Arial"/>
          <w:color w:val="000000" w:themeColor="text1"/>
        </w:rPr>
        <w:t xml:space="preserve">naknada, kao tražbinu II višeg isplatnog reda. </w:t>
      </w:r>
    </w:p>
    <w:p w:rsidRPr="00DB4BFC" w:rsidR="009F7CC2" w:rsidP="009F7CC2" w:rsidRDefault="009F7CC2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Stečajni upravitelj priznaje tražbinu u iznosu od 152,63 eura kao tražbinu II višeg isplatnog reda.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DB4BFC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DB4BFC" w:rsidR="009F7CC2">
        <w:rPr>
          <w:rFonts w:ascii="Arial" w:hAnsi="Arial" w:cs="Arial"/>
          <w:color w:val="000000" w:themeColor="text1"/>
        </w:rPr>
        <w:t>FINANCIJSKE AGENCIJA, Zagreb, Ulica grada Vukovara 70, OIB: 85821130368</w:t>
      </w:r>
      <w:r w:rsidRPr="00DB4BFC" w:rsidR="002D1F0C">
        <w:rPr>
          <w:rFonts w:ascii="Arial" w:hAnsi="Arial" w:cs="Arial"/>
          <w:color w:val="000000" w:themeColor="text1"/>
        </w:rPr>
        <w:t xml:space="preserve">, </w:t>
      </w:r>
      <w:r w:rsidRPr="00DB4BFC">
        <w:rPr>
          <w:rFonts w:ascii="Arial" w:hAnsi="Arial" w:cs="Arial"/>
          <w:color w:val="000000" w:themeColor="text1"/>
        </w:rPr>
        <w:t xml:space="preserve">smatra utvrđenom u iznosu od </w:t>
      </w:r>
      <w:r w:rsidRPr="00DB4BFC" w:rsidR="009F7CC2">
        <w:rPr>
          <w:rFonts w:ascii="Arial" w:hAnsi="Arial" w:cs="Arial"/>
          <w:color w:val="000000" w:themeColor="text1"/>
        </w:rPr>
        <w:t>152,63</w:t>
      </w:r>
      <w:r w:rsidRPr="00DB4BFC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>eura</w:t>
      </w:r>
      <w:r w:rsidRPr="00DB4BFC">
        <w:rPr>
          <w:rFonts w:ascii="Arial" w:hAnsi="Arial" w:cs="Arial"/>
          <w:color w:val="000000" w:themeColor="text1"/>
        </w:rPr>
        <w:t xml:space="preserve">, te se iznos od </w:t>
      </w:r>
      <w:r w:rsidRPr="00DB4BFC" w:rsidR="009F7CC2">
        <w:rPr>
          <w:rFonts w:ascii="Arial" w:hAnsi="Arial" w:cs="Arial"/>
          <w:color w:val="000000" w:themeColor="text1"/>
        </w:rPr>
        <w:t>152,63</w:t>
      </w:r>
      <w:r w:rsidRPr="00DB4BFC">
        <w:rPr>
          <w:rFonts w:ascii="Arial" w:hAnsi="Arial" w:cs="Arial"/>
          <w:color w:val="000000" w:themeColor="text1"/>
        </w:rPr>
        <w:t xml:space="preserve"> </w:t>
      </w:r>
      <w:r w:rsidRPr="00DB4BFC" w:rsidR="00A31FD5">
        <w:rPr>
          <w:rFonts w:ascii="Arial" w:hAnsi="Arial" w:cs="Arial"/>
          <w:color w:val="000000" w:themeColor="text1"/>
        </w:rPr>
        <w:t xml:space="preserve">eura </w:t>
      </w:r>
      <w:r w:rsidRPr="00DB4BFC">
        <w:rPr>
          <w:rFonts w:ascii="Arial" w:hAnsi="Arial" w:cs="Arial"/>
          <w:color w:val="000000" w:themeColor="text1"/>
        </w:rPr>
        <w:t>razvrstava u II. viši isplatni red</w:t>
      </w:r>
      <w:r w:rsidRPr="00DB4BFC" w:rsidR="009F7CC2">
        <w:rPr>
          <w:rFonts w:ascii="Arial" w:hAnsi="Arial" w:cs="Arial"/>
          <w:color w:val="000000" w:themeColor="text1"/>
        </w:rPr>
        <w:t>.</w:t>
      </w:r>
    </w:p>
    <w:p w:rsidRPr="00DB4BFC" w:rsidR="00133218" w:rsidP="00075565" w:rsidRDefault="0013321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B4BFC" w:rsidR="00D557E2" w:rsidP="00C02461" w:rsidRDefault="00A31FD5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ab/>
      </w:r>
      <w:r w:rsidRPr="00DB4BFC" w:rsidR="00D557E2">
        <w:rPr>
          <w:rFonts w:ascii="Arial" w:hAnsi="Arial" w:cs="Arial"/>
          <w:color w:val="000000" w:themeColor="text1"/>
        </w:rPr>
        <w:t xml:space="preserve">Stečajni sudac donosi </w:t>
      </w:r>
    </w:p>
    <w:p w:rsidRPr="00DB4BFC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z a k lj u č a k </w:t>
      </w:r>
    </w:p>
    <w:p w:rsidRPr="00DB4BFC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</w:p>
    <w:p w:rsidRPr="00DB4BFC" w:rsidR="00D557E2" w:rsidP="00D557E2" w:rsidRDefault="00D557E2">
      <w:pPr>
        <w:ind w:firstLine="720"/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</w:t>
      </w:r>
      <w:r w:rsidRPr="00DB4BFC" w:rsidR="00191DF3">
        <w:rPr>
          <w:rFonts w:ascii="Arial" w:hAnsi="Arial" w:cs="Arial"/>
          <w:color w:val="000000" w:themeColor="text1"/>
        </w:rPr>
        <w:t xml:space="preserve"> </w:t>
      </w:r>
      <w:r w:rsidRPr="00DB4BFC">
        <w:rPr>
          <w:rFonts w:ascii="Arial" w:hAnsi="Arial" w:cs="Arial"/>
          <w:color w:val="000000" w:themeColor="text1"/>
        </w:rPr>
        <w:t>biti će objavljeno na e-oglasnoj ploči suda (čl. 12. vezano uz čl. 441. st. 2. Stečajnog zak</w:t>
      </w:r>
      <w:r w:rsidRPr="00DB4BFC" w:rsidR="00C103E3">
        <w:rPr>
          <w:rFonts w:ascii="Arial" w:hAnsi="Arial" w:cs="Arial"/>
          <w:color w:val="000000" w:themeColor="text1"/>
        </w:rPr>
        <w:t>ona</w:t>
      </w:r>
      <w:r w:rsidRPr="00DB4BFC">
        <w:rPr>
          <w:rFonts w:ascii="Arial" w:hAnsi="Arial" w:cs="Arial"/>
          <w:color w:val="000000" w:themeColor="text1"/>
        </w:rPr>
        <w:t xml:space="preserve">) te će se </w:t>
      </w:r>
      <w:r w:rsidRPr="00DB4BFC" w:rsidR="00191DF3">
        <w:rPr>
          <w:rFonts w:ascii="Arial" w:hAnsi="Arial" w:cs="Arial"/>
          <w:color w:val="000000" w:themeColor="text1"/>
        </w:rPr>
        <w:t>dostaviti stečajnom upravitelju</w:t>
      </w:r>
      <w:r w:rsidRPr="00DB4BFC" w:rsidR="009F7CC2">
        <w:rPr>
          <w:rFonts w:ascii="Arial" w:hAnsi="Arial" w:cs="Arial"/>
          <w:color w:val="000000" w:themeColor="text1"/>
        </w:rPr>
        <w:t>.</w:t>
      </w:r>
    </w:p>
    <w:p w:rsidRPr="00DB4BFC" w:rsidR="00E423EC" w:rsidP="007546E3" w:rsidRDefault="00E423E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B4BFC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Dovršeno u </w:t>
      </w:r>
      <w:r w:rsidRPr="00DB4BFC" w:rsidR="00336073">
        <w:rPr>
          <w:rFonts w:ascii="Arial" w:hAnsi="Arial" w:cs="Arial"/>
          <w:color w:val="000000" w:themeColor="text1"/>
        </w:rPr>
        <w:t>12</w:t>
      </w:r>
      <w:r w:rsidRPr="00DB4BFC" w:rsidR="004E1E8A">
        <w:rPr>
          <w:rFonts w:ascii="Arial" w:hAnsi="Arial" w:cs="Arial"/>
          <w:color w:val="000000" w:themeColor="text1"/>
        </w:rPr>
        <w:t>:</w:t>
      </w:r>
      <w:r w:rsidRPr="00DB4BFC" w:rsidR="0096652B">
        <w:rPr>
          <w:rFonts w:ascii="Arial" w:hAnsi="Arial" w:cs="Arial"/>
          <w:color w:val="000000" w:themeColor="text1"/>
        </w:rPr>
        <w:t>05</w:t>
      </w:r>
      <w:r w:rsidRPr="00DB4BFC" w:rsidR="005D0ECC">
        <w:rPr>
          <w:rFonts w:ascii="Arial" w:hAnsi="Arial" w:cs="Arial"/>
          <w:color w:val="000000" w:themeColor="text1"/>
        </w:rPr>
        <w:t xml:space="preserve"> </w:t>
      </w:r>
      <w:r w:rsidRPr="00DB4BFC">
        <w:rPr>
          <w:rFonts w:ascii="Arial" w:hAnsi="Arial" w:cs="Arial"/>
          <w:color w:val="000000" w:themeColor="text1"/>
        </w:rPr>
        <w:t>sati.</w:t>
      </w:r>
    </w:p>
    <w:p w:rsidRPr="00DB4BFC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B4BFC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>Stečajni upravitelj</w:t>
      </w:r>
      <w:r w:rsidRPr="00DB4BFC">
        <w:rPr>
          <w:rFonts w:ascii="Arial" w:hAnsi="Arial" w:cs="Arial"/>
          <w:color w:val="000000" w:themeColor="text1"/>
        </w:rPr>
        <w:tab/>
      </w:r>
      <w:r w:rsidRPr="00DB4BFC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DB4BFC">
        <w:rPr>
          <w:rFonts w:ascii="Arial" w:hAnsi="Arial" w:cs="Arial"/>
          <w:color w:val="000000" w:themeColor="text1"/>
        </w:rPr>
        <w:tab/>
        <w:t xml:space="preserve">  </w:t>
      </w:r>
      <w:r w:rsidRPr="00DB4BFC" w:rsidR="00263C41">
        <w:rPr>
          <w:rFonts w:ascii="Arial" w:hAnsi="Arial" w:cs="Arial"/>
          <w:color w:val="000000" w:themeColor="text1"/>
        </w:rPr>
        <w:tab/>
      </w:r>
      <w:r w:rsidRPr="00DB4BFC" w:rsidR="00263C41">
        <w:rPr>
          <w:rFonts w:ascii="Arial" w:hAnsi="Arial" w:cs="Arial"/>
          <w:color w:val="000000" w:themeColor="text1"/>
        </w:rPr>
        <w:tab/>
      </w:r>
      <w:r w:rsidRPr="00DB4BFC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DB4BFC">
        <w:rPr>
          <w:rFonts w:ascii="Arial" w:hAnsi="Arial" w:cs="Arial"/>
          <w:color w:val="000000" w:themeColor="text1"/>
        </w:rPr>
        <w:t xml:space="preserve">                                     </w:t>
      </w:r>
      <w:r w:rsidRPr="00DB4BFC">
        <w:rPr>
          <w:rFonts w:ascii="Arial" w:hAnsi="Arial" w:cs="Arial"/>
          <w:color w:val="000000" w:themeColor="text1"/>
        </w:rPr>
        <w:tab/>
      </w:r>
    </w:p>
    <w:p w:rsidRPr="00DB4BFC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DB4BFC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  </w:t>
      </w:r>
    </w:p>
    <w:p w:rsidRPr="00DB4BFC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DB4BFC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DB4BFC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DB4BFC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DB4BFC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457AF9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DB4BFC" w:rsidR="0020689F" w:rsidP="00262A03" w:rsidRDefault="00262A03">
    <w:pPr>
      <w:jc w:val="right"/>
      <w:rPr>
        <w:color w:val="000000" w:themeColor="text1"/>
      </w:rPr>
    </w:pPr>
    <w:r w:rsidRPr="00DB4BFC">
      <w:rPr>
        <w:rFonts w:ascii="Arial" w:hAnsi="Arial" w:cs="Arial"/>
        <w:color w:val="000000" w:themeColor="text1"/>
      </w:rPr>
      <w:t>St-208/2025-2</w:t>
    </w:r>
    <w:r w:rsidRPr="00DB4BFC" w:rsidR="00015DF9">
      <w:rPr>
        <w:rFonts w:ascii="Arial" w:hAnsi="Arial" w:cs="Arial"/>
        <w:color w:val="000000" w:themeColor="text1"/>
      </w:rPr>
      <w:t>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5DF9"/>
    <w:rsid w:val="000165BC"/>
    <w:rsid w:val="00033DA0"/>
    <w:rsid w:val="00034DD1"/>
    <w:rsid w:val="00042ABA"/>
    <w:rsid w:val="00050F18"/>
    <w:rsid w:val="0005386F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2A03"/>
    <w:rsid w:val="00263C41"/>
    <w:rsid w:val="0026462E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D7E"/>
    <w:rsid w:val="003E1F8E"/>
    <w:rsid w:val="00423857"/>
    <w:rsid w:val="004245D8"/>
    <w:rsid w:val="00437A6F"/>
    <w:rsid w:val="0045130B"/>
    <w:rsid w:val="00457276"/>
    <w:rsid w:val="00457AF9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3AC"/>
    <w:rsid w:val="00965E92"/>
    <w:rsid w:val="0096652B"/>
    <w:rsid w:val="00971186"/>
    <w:rsid w:val="00972758"/>
    <w:rsid w:val="009E77A3"/>
    <w:rsid w:val="009F7CC2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4BFC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262A0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DB4BF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B4BF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57A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7AF9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7AF9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7AF9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7AF9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2025.</izvorni_sadrzaj>
    <derivirana_varijabla naziv="DomainObject.StvarniPocetakDatum_1">16. listopada 2025.</derivirana_varijabla>
  </DomainObject.StvarniPocetakDatum>
  <DomainObject.StvarniZavrsetakDatum>
    <izvorni_sadrzaj>16. listopada 2025.</izvorni_sadrzaj>
    <derivirana_varijabla naziv="DomainObject.StvarniZavrsetakDatum_1">16. listopada 2025.</derivirana_varijabla>
  </DomainObject.StvarniZavrsetakDatum>
  <DomainObject.PlaniraniZavrsetakDatum>
    <izvorni_sadrzaj>16. listopada 2025.</izvorni_sadrzaj>
    <derivirana_varijabla naziv="DomainObject.PlaniraniZavrsetakDatum_1">16. listopada 2025.</derivirana_varijabla>
  </DomainObject.PlaniraniZavrsetakDatum>
  <DomainObject.PlaniraniPocetakDatum>
    <izvorni_sadrzaj>16. listopada 2025.</izvorni_sadrzaj>
    <derivirana_varijabla naziv="DomainObject.PlaniraniPocetakDatum_1">16. listopada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2025.</izvorni_sadrzaj>
    <derivirana_varijabla naziv="DomainObject.Zapisnik.DatumKreiranja_1">16.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St-208/2025-23</izvorni_sadrzaj>
    <derivirana_varijabla naziv="DomainObject.Zapisnik.Oznaka_1">St-208/2025-23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lipnja 2025.</izvorni_sadrzaj>
    <derivirana_varijabla naziv="DomainObject.Predmet.DatumIzradeOptuznogAkta_1">3. lipnja 2025.</derivirana_varijabla>
  </DomainObject.Predmet.DatumIzradeOptuznogAkta>
  <DomainObject.Predmet.DatumIzradeOptuznogAktaFormated>
    <izvorni_sadrzaj>3.6.2025.</izvorni_sadrzaj>
    <derivirana_varijabla naziv="DomainObject.Predmet.DatumIzradeOptuznogAktaFormated_1">3.6.2025.</derivirana_varijabla>
  </DomainObject.Predmet.DatumIzradeOptuznogAktaFormated>
  <DomainObject.Predmet.DatumOsnivanja>
    <izvorni_sadrzaj>3. lipnja 2025.</izvorni_sadrzaj>
    <derivirana_varijabla naziv="DomainObject.Predmet.DatumOsnivanja_1">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lipnja 2025.</izvorni_sadrzaj>
    <derivirana_varijabla naziv="DomainObject.Predmet.DatumPrimitkaOptuznogAkta_1">3.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St-208/2025</izvorni_sadrzaj>
    <derivirana_varijabla naziv="DomainObject.Predmet.OznakaBroj_1">St-208/2025</derivirana_varijabla>
  </DomainObject.Predmet.OznakaBroj>
  <DomainObject.Predmet.OznakaBrojOptuznogAkta>
    <izvorni_sadrzaj>04-06-25-2234</izvorni_sadrzaj>
    <derivirana_varijabla naziv="DomainObject.Predmet.OznakaBrojOptuznogAkta_1">04-06-25-2234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GLORIOSA TRANS d.o.o., PULA</izvorni_sadrzaj>
    <derivirana_varijabla naziv="DomainObject.Predmet.ProtustrankaFormated_1">  GLORIOSA TRANS d.o.o., PULA</derivirana_varijabla>
  </DomainObject.Predmet.ProtustrankaFormated>
  <DomainObject.Predmet.ProtustrankaFormatedOIB>
    <izvorni_sadrzaj>  GLORIOSA TRANS d.o.o., PULA, OIB 10593326956</izvorni_sadrzaj>
    <derivirana_varijabla naziv="DomainObject.Predmet.ProtustrankaFormatedOIB_1">  GLORIOSA TRANS d.o.o., PULA, OIB 10593326956</derivirana_varijabla>
  </DomainObject.Predmet.ProtustrankaFormatedOIB>
  <DomainObject.Predmet.ProtustrankaFormatedWithAdress>
    <izvorni_sadrzaj> GLORIOSA TRANS d.o.o., PULA, Prilaz Plazina - Largo Plazina 10, 52100 Pula</izvorni_sadrzaj>
    <derivirana_varijabla naziv="DomainObject.Predmet.ProtustrankaFormatedWithAdress_1"> GLORIOSA TRANS d.o.o., PULA, Prilaz Plazina - Largo Plazina 10, 52100 Pula</derivirana_varijabla>
  </DomainObject.Predmet.ProtustrankaFormatedWithAdress>
  <DomainObject.Predmet.ProtustrankaFormatedWithAdressOIB>
    <izvorni_sadrzaj> GLORIOSA TRANS d.o.o., PULA, OIB 10593326956, Prilaz Plazina - Largo Plazina 10, 52100 Pula</izvorni_sadrzaj>
    <derivirana_varijabla naziv="DomainObject.Predmet.ProtustrankaFormatedWithAdressOIB_1"> GLORIOSA TRANS d.o.o., PULA, OIB 10593326956, Prilaz Plazina - Largo Plazina 10, 52100 Pula</derivirana_varijabla>
  </DomainObject.Predmet.ProtustrankaFormatedWithAdressOIB>
  <DomainObject.Predmet.ProtustrankaWithAdress>
    <izvorni_sadrzaj>GLORIOSA TRANS d.o.o., PULA Prilaz Plazina - Largo Plazina 10, 52100 Pula</izvorni_sadrzaj>
    <derivirana_varijabla naziv="DomainObject.Predmet.ProtustrankaWithAdress_1">GLORIOSA TRANS d.o.o., PULA Prilaz Plazina - Largo Plazina 10, 52100 Pula</derivirana_varijabla>
  </DomainObject.Predmet.ProtustrankaWithAdress>
  <DomainObject.Predmet.ProtustrankaWithAdressOIB>
    <izvorni_sadrzaj>GLORIOSA TRANS d.o.o., PULA, OIB 10593326956, Prilaz Plazina - Largo Plazina 10, 52100 Pula</izvorni_sadrzaj>
    <derivirana_varijabla naziv="DomainObject.Predmet.ProtustrankaWithAdressOIB_1">GLORIOSA TRANS d.o.o., PULA, OIB 10593326956, Prilaz Plazina - Largo Plazina 10, 52100 Pula</derivirana_varijabla>
  </DomainObject.Predmet.ProtustrankaWithAdressOIB>
  <DomainObject.Predmet.ProtustrankaNazivFormated>
    <izvorni_sadrzaj>GLORIOSA TRANS d.o.o., PULA</izvorni_sadrzaj>
    <derivirana_varijabla naziv="DomainObject.Predmet.ProtustrankaNazivFormated_1">GLORIOSA TRANS d.o.o., PULA</derivirana_varijabla>
  </DomainObject.Predmet.ProtustrankaNazivFormated>
  <DomainObject.Predmet.ProtustrankaNazivFormatedOIB>
    <izvorni_sadrzaj>GLORIOSA TRANS d.o.o., PULA, OIB 10593326956</izvorni_sadrzaj>
    <derivirana_varijabla naziv="DomainObject.Predmet.ProtustrankaNazivFormatedOIB_1">GLORIOSA TRANS d.o.o., PULA, OIB 10593326956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8957.16</izvorni_sadrzaj>
    <derivirana_varijabla naziv="DomainObject.Predmet.TrenutnaVrijednost_1">8957.16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GLORIOSA TRANS d.o.o., PULA</item>
    </izvorni_sadrzaj>
    <derivirana_varijabla naziv="DomainObject.Predmet.ProtuStrankaListFormated_1">
      <item>GLORIOSA TRANS d.o.o., PULA</item>
    </derivirana_varijabla>
  </DomainObject.Predmet.ProtuStrankaListFormated>
  <DomainObject.Predmet.ProtuStrankaListFormatedOIB>
    <izvorni_sadrzaj>
      <item>GLORIOSA TRANS d.o.o., PULA, OIB 10593326956</item>
    </izvorni_sadrzaj>
    <derivirana_varijabla naziv="DomainObject.Predmet.ProtuStrankaListFormatedOIB_1">
      <item>GLORIOSA TRANS d.o.o., PULA, OIB 10593326956</item>
    </derivirana_varijabla>
  </DomainObject.Predmet.ProtuStrankaListFormatedOIB>
  <DomainObject.Predmet.ProtuStrankaListFormatedWithAdress>
    <izvorni_sadrzaj>
      <item>GLORIOSA TRANS d.o.o., PULA, Prilaz Plazina - Largo Plazina 10, 52100 Pula</item>
    </izvorni_sadrzaj>
    <derivirana_varijabla naziv="DomainObject.Predmet.ProtuStrankaListFormatedWithAdress_1">
      <item>GLORIOSA TRANS d.o.o., PULA, Prilaz Plazina - Largo Plazina 10, 52100 Pula</item>
    </derivirana_varijabla>
  </DomainObject.Predmet.ProtuStrankaListFormatedWithAdress>
  <DomainObject.Predmet.ProtuStrankaListFormatedWithAdressOIB>
    <izvorni_sadrzaj>
      <item>GLORIOSA TRANS d.o.o., PULA, OIB 10593326956, Prilaz Plazina - Largo Plazina 10, 52100 Pula</item>
    </izvorni_sadrzaj>
    <derivirana_varijabla naziv="DomainObject.Predmet.ProtuStrankaListFormatedWithAdressOIB_1">
      <item>GLORIOSA TRANS d.o.o., PULA, OIB 10593326956, Prilaz Plazina - Largo Plazina 10, 52100 Pula</item>
    </derivirana_varijabla>
  </DomainObject.Predmet.ProtuStrankaListFormatedWithAdressOIB>
  <DomainObject.Predmet.ProtuStrankaListNazivFormated>
    <izvorni_sadrzaj>
      <item>GLORIOSA TRANS d.o.o., PULA</item>
    </izvorni_sadrzaj>
    <derivirana_varijabla naziv="DomainObject.Predmet.ProtuStrankaListNazivFormated_1">
      <item>GLORIOSA TRANS d.o.o., PULA</item>
    </derivirana_varijabla>
  </DomainObject.Predmet.ProtuStrankaListNazivFormated>
  <DomainObject.Predmet.ProtuStrankaListNazivFormatedOIB>
    <izvorni_sadrzaj>
      <item>GLORIOSA TRANS d.o.o., PULA, OIB 10593326956</item>
    </izvorni_sadrzaj>
    <derivirana_varijabla naziv="DomainObject.Predmet.ProtuStrankaListNazivFormatedOIB_1">
      <item>GLORIOSA TRANS d.o.o., PULA, OIB 10593326956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2025.</izvorni_sadrzaj>
    <derivirana_varijabla naziv="DomainObject.Datum_1">16. listopada 2025.</derivirana_varijabla>
  </DomainObject.Datum>
  <DomainObject.PoslovniBrojDokumenta>
    <izvorni_sadrzaj>St-208/2025-23</izvorni_sadrzaj>
    <derivirana_varijabla naziv="DomainObject.PoslovniBrojDokumenta_1">St-208/2025-23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GLORIOSA TRANS d.o.o., PULA</izvorni_sadrzaj>
    <derivirana_varijabla naziv="DomainObject.Predmet.ProtustrankaIDrugi_1">GLORIOSA TRANS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GLORIOSA TRANS d.o.o., PULA, OIB 10593326956, Prilaz Plazina - Largo Plazina 10, 52100 Pula</izvorni_sadrzaj>
    <derivirana_varijabla naziv="DomainObject.Predmet.ProtustrankaIDrugiAdressOIB_1">GLORIOSA TRANS d.o.o., PULA, OIB 10593326956, Prilaz Plazina - Largo Plazina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GLORIOSA TRANS d.o.o., PULA</item>
      <item>Financijska agencija (FINA)</item>
    </izvorni_sadrzaj>
    <derivirana_varijabla naziv="DomainObject.Predmet.SudioniciListNaziv_1">
      <item>GLORIOSA TRANS d.o.o., PULA</item>
      <item>Financijska agencija (FINA)</item>
    </derivirana_varijabla>
  </DomainObject.Predmet.SudioniciListNaziv>
  <DomainObject.Predmet.SudioniciListAdressOIB>
    <izvorni_sadrzaj>
      <item>GLORIOSA TRANS d.o.o., PULA, OIB 10593326956, Prilaz Plazina - Largo Plazina 10,52100 Pula</item>
      <item>Financijska agencija (FINA), OIB 85821130368, Ulica grada Vukovara 70,10000 Zagreb</item>
    </izvorni_sadrzaj>
    <derivirana_varijabla naziv="DomainObject.Predmet.SudioniciListAdressOIB_1">
      <item>GLORIOSA TRANS d.o.o., PULA, OIB 10593326956, Prilaz Plazina - Largo Plazina 10,52100 Pula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10593326956</item>
      <item>, OIB 85821130368</item>
    </izvorni_sadrzaj>
    <derivirana_varijabla naziv="DomainObject.Predmet.SudioniciListNazivOIB_1">
      <item>, OIB 10593326956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Jukić, OIB 67074907262, Majstora Radonje 12, 10000 Zagreb</item>
    </izvorni_sadrzaj>
    <derivirana_varijabla naziv="DomainObject.Predmet.StecajniUpraviteljiListAddressOIB_1">
      <item>Ines Jukić, OIB 67074907262,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2025.</izvorni_sadrzaj>
    <derivirana_varijabla naziv="DomainObject.Predmet.DatumPocetkaProcesa_1">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506</properties:Words>
  <properties:Characters>2930</properties:Characters>
  <properties:Lines>87</properties:Lines>
  <properties:Paragraphs>36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2025-10-16T10:25:00Z</cp:lastPrinted>
  <dcterms:modified xmlns:xsi="http://www.w3.org/2001/XMLSchema-instance" xsi:type="dcterms:W3CDTF">2025-10-16T10:25:00Z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St-208/2025-23 / Zapisnik - Ispitno ročište (St-208-25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